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14:paraId="78B67207" w14:textId="77777777"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14:paraId="0C5E502C" w14:textId="77777777"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14:paraId="29DD509B" w14:textId="77777777" w:rsidR="00407F00" w:rsidRDefault="008F3AF4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</w:pPr>
      <w:r w:rsidRPr="008F3AF4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na određeno vrijeme: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:</w:t>
      </w:r>
    </w:p>
    <w:p w14:paraId="2A6A086D" w14:textId="77777777" w:rsidR="008F3AF4" w:rsidRDefault="008F3AF4" w:rsidP="008F3AF4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GEOGRAFIJE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08CFD532" w14:textId="77777777" w:rsidR="008F3AF4" w:rsidRDefault="008F3AF4" w:rsidP="008F3AF4">
      <w:pPr>
        <w:spacing w:after="0" w:line="240" w:lineRule="auto"/>
        <w:ind w:left="360"/>
        <w:jc w:val="both"/>
        <w:rPr>
          <w:rFonts w:ascii="Palatino Linotype" w:hAnsi="Palatino Linotype" w:cs="Times New Roman"/>
          <w:sz w:val="24"/>
          <w:szCs w:val="24"/>
        </w:rPr>
      </w:pPr>
    </w:p>
    <w:p w14:paraId="4224F0FA" w14:textId="77777777"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14:paraId="1E3D6F2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14:paraId="35DD0354" w14:textId="77777777"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14:paraId="7AD58C26" w14:textId="77777777"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14:paraId="6D6E7773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14:paraId="41E97B7A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14:paraId="3532C52C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14:paraId="77C2F84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14:paraId="0DBADC90" w14:textId="77777777"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14:paraId="54AC3908" w14:textId="77777777"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14:paraId="303C4CD3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14:paraId="145BFCD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14:paraId="65A311F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14:paraId="35774A0B" w14:textId="77777777"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lastRenderedPageBreak/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23E34E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6BEAF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186CB9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78462A" w14:textId="77777777" w:rsidR="00753D9C" w:rsidRDefault="003A2505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7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14:paraId="2231B7AF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AA0718D" w14:textId="77777777"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lastRenderedPageBreak/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E54535" w14:textId="7D7A3958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5977A9">
        <w:rPr>
          <w:rFonts w:ascii="Palatino Linotype" w:hAnsi="Palatino Linotype" w:cs="Times New Roman"/>
          <w:sz w:val="24"/>
          <w:szCs w:val="24"/>
        </w:rPr>
        <w:t>22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1B131D">
        <w:rPr>
          <w:rFonts w:ascii="Palatino Linotype" w:hAnsi="Palatino Linotype" w:cs="Times New Roman"/>
          <w:sz w:val="24"/>
          <w:szCs w:val="24"/>
        </w:rPr>
        <w:t>ožujka</w:t>
      </w:r>
      <w:r>
        <w:rPr>
          <w:rFonts w:ascii="Palatino Linotype" w:hAnsi="Palatino Linotype" w:cs="Times New Roman"/>
          <w:sz w:val="24"/>
          <w:szCs w:val="24"/>
        </w:rPr>
        <w:t xml:space="preserve"> 202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14:paraId="7E9CBF9E" w14:textId="46E201DE"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1B131D">
        <w:rPr>
          <w:rFonts w:ascii="Palatino Linotype" w:hAnsi="Palatino Linotype" w:cs="Times New Roman"/>
          <w:sz w:val="24"/>
          <w:szCs w:val="24"/>
        </w:rPr>
        <w:t>14</w:t>
      </w:r>
      <w:r>
        <w:rPr>
          <w:rFonts w:ascii="Palatino Linotype" w:hAnsi="Palatino Linotype" w:cs="Times New Roman"/>
          <w:sz w:val="24"/>
          <w:szCs w:val="24"/>
        </w:rPr>
        <w:t>.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.202</w:t>
      </w:r>
      <w:r w:rsidR="001B131D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 godine.</w:t>
      </w:r>
    </w:p>
    <w:p w14:paraId="5E700788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ADDE56B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FBEC9DA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E75A94" w14:textId="235F0EEF"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913730" w:rsidRPr="00913730">
        <w:rPr>
          <w:rFonts w:ascii="Palatino Linotype" w:hAnsi="Palatino Linotype" w:cs="Times New Roman"/>
          <w:sz w:val="24"/>
          <w:szCs w:val="24"/>
        </w:rPr>
        <w:t>112-01/23-03/02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</w:t>
      </w:r>
      <w:r w:rsidR="00722D43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722D43">
        <w:rPr>
          <w:rFonts w:ascii="Palatino Linotype" w:hAnsi="Palatino Linotype" w:cs="Times New Roman"/>
          <w:sz w:val="24"/>
          <w:szCs w:val="24"/>
          <w:u w:val="single"/>
        </w:rPr>
        <w:t>Zamjenik ravnatelja</w:t>
      </w:r>
      <w:r w:rsidR="00722D43">
        <w:rPr>
          <w:rFonts w:ascii="Palatino Linotype" w:hAnsi="Palatino Linotype" w:cs="Times New Roman"/>
          <w:sz w:val="24"/>
          <w:szCs w:val="24"/>
          <w:u w:val="single"/>
        </w:rPr>
        <w:t xml:space="preserve"> OŠ Divšići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</w:t>
      </w:r>
    </w:p>
    <w:p w14:paraId="1C8AC42C" w14:textId="65EBEC47"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-01-2</w:t>
      </w:r>
      <w:r w:rsidR="00913730">
        <w:rPr>
          <w:rFonts w:ascii="Palatino Linotype" w:hAnsi="Palatino Linotype" w:cs="Times New Roman"/>
          <w:sz w:val="24"/>
          <w:szCs w:val="24"/>
        </w:rPr>
        <w:t>3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</w:t>
      </w:r>
      <w:r w:rsidR="00722D43">
        <w:rPr>
          <w:rFonts w:ascii="Palatino Linotype" w:hAnsi="Palatino Linotype" w:cs="Times New Roman"/>
          <w:sz w:val="24"/>
          <w:szCs w:val="24"/>
        </w:rPr>
        <w:t xml:space="preserve">      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</w:t>
      </w:r>
      <w:r w:rsidR="00722D43">
        <w:rPr>
          <w:rFonts w:ascii="Palatino Linotype" w:hAnsi="Palatino Linotype" w:cs="Times New Roman"/>
          <w:sz w:val="24"/>
          <w:szCs w:val="24"/>
        </w:rPr>
        <w:t xml:space="preserve">Goran Braković, </w:t>
      </w:r>
      <w:proofErr w:type="spellStart"/>
      <w:r w:rsidR="00722D43">
        <w:rPr>
          <w:rFonts w:ascii="Palatino Linotype" w:hAnsi="Palatino Linotype" w:cs="Times New Roman"/>
          <w:sz w:val="24"/>
          <w:szCs w:val="24"/>
        </w:rPr>
        <w:t>mag.prim.educ</w:t>
      </w:r>
      <w:proofErr w:type="spellEnd"/>
      <w:r w:rsidR="005D1525">
        <w:rPr>
          <w:rFonts w:ascii="Palatino Linotype" w:hAnsi="Palatino Linotype" w:cs="Times New Roman"/>
          <w:sz w:val="24"/>
          <w:szCs w:val="24"/>
        </w:rPr>
        <w:t xml:space="preserve">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</w:t>
      </w:r>
      <w:r w:rsidR="00C36EC2">
        <w:rPr>
          <w:rFonts w:ascii="Palatino Linotype" w:hAnsi="Palatino Linotype" w:cs="Times New Roman"/>
          <w:sz w:val="24"/>
          <w:szCs w:val="24"/>
        </w:rPr>
        <w:t xml:space="preserve">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</w:t>
      </w:r>
    </w:p>
    <w:p w14:paraId="12948EC0" w14:textId="7B6320EF"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="00913730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913730">
        <w:rPr>
          <w:rFonts w:ascii="Palatino Linotype" w:hAnsi="Palatino Linotype" w:cs="Times New Roman"/>
          <w:sz w:val="24"/>
          <w:szCs w:val="24"/>
        </w:rPr>
        <w:t>ožujka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</w:t>
      </w:r>
      <w:r w:rsidR="00913730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CC8E" w14:textId="77777777" w:rsidR="003A2505" w:rsidRDefault="003A2505" w:rsidP="00052737">
      <w:pPr>
        <w:spacing w:after="0" w:line="240" w:lineRule="auto"/>
      </w:pPr>
      <w:r>
        <w:separator/>
      </w:r>
    </w:p>
  </w:endnote>
  <w:endnote w:type="continuationSeparator" w:id="0">
    <w:p w14:paraId="560ED4C1" w14:textId="77777777" w:rsidR="003A2505" w:rsidRDefault="003A2505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B27" w14:textId="77777777" w:rsidR="003A2505" w:rsidRDefault="003A2505" w:rsidP="00052737">
      <w:pPr>
        <w:spacing w:after="0" w:line="240" w:lineRule="auto"/>
      </w:pPr>
      <w:r>
        <w:separator/>
      </w:r>
    </w:p>
  </w:footnote>
  <w:footnote w:type="continuationSeparator" w:id="0">
    <w:p w14:paraId="73F1DB07" w14:textId="77777777" w:rsidR="003A2505" w:rsidRDefault="003A2505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A2505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13B0"/>
    <w:rsid w:val="006F4ECB"/>
    <w:rsid w:val="0070253E"/>
    <w:rsid w:val="00711B56"/>
    <w:rsid w:val="0071273C"/>
    <w:rsid w:val="007156D6"/>
    <w:rsid w:val="00717CAC"/>
    <w:rsid w:val="00722D43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13730"/>
    <w:rsid w:val="0095096E"/>
    <w:rsid w:val="009901B3"/>
    <w:rsid w:val="009905F2"/>
    <w:rsid w:val="009C55E0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C73BA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4</cp:revision>
  <cp:lastPrinted>2020-03-06T09:18:00Z</cp:lastPrinted>
  <dcterms:created xsi:type="dcterms:W3CDTF">2023-03-14T10:16:00Z</dcterms:created>
  <dcterms:modified xsi:type="dcterms:W3CDTF">2023-03-14T10:25:00Z</dcterms:modified>
</cp:coreProperties>
</file>